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C975" w14:textId="6C85B7AA" w:rsidR="0088170D" w:rsidRDefault="003A3FA7">
      <w:r>
        <w:rPr>
          <w:noProof/>
        </w:rPr>
        <w:drawing>
          <wp:inline distT="0" distB="0" distL="0" distR="0" wp14:anchorId="6CC57968" wp14:editId="736A3AA4">
            <wp:extent cx="5731510" cy="115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153795"/>
                    </a:xfrm>
                    <a:prstGeom prst="rect">
                      <a:avLst/>
                    </a:prstGeom>
                    <a:noFill/>
                    <a:ln>
                      <a:noFill/>
                    </a:ln>
                  </pic:spPr>
                </pic:pic>
              </a:graphicData>
            </a:graphic>
          </wp:inline>
        </w:drawing>
      </w:r>
    </w:p>
    <w:p w14:paraId="402BD156" w14:textId="3B814F25" w:rsidR="00371537" w:rsidRPr="003A3FA7" w:rsidRDefault="00855438" w:rsidP="00CA19D3">
      <w:pPr>
        <w:rPr>
          <w:b/>
          <w:bCs/>
        </w:rPr>
      </w:pPr>
      <w:r>
        <w:rPr>
          <w:b/>
          <w:bCs/>
        </w:rPr>
        <w:t xml:space="preserve">The </w:t>
      </w:r>
      <w:r w:rsidR="00371537" w:rsidRPr="003A3FA7">
        <w:rPr>
          <w:b/>
          <w:bCs/>
        </w:rPr>
        <w:t>Here2Help Community Services Directory</w:t>
      </w:r>
    </w:p>
    <w:p w14:paraId="52C2AA00" w14:textId="6AC615A8" w:rsidR="00F03A86" w:rsidRPr="00C327C0" w:rsidRDefault="00683BC5" w:rsidP="00CA19D3">
      <w:r w:rsidRPr="00C327C0">
        <w:t>In September 2021, He</w:t>
      </w:r>
      <w:r w:rsidR="00643774" w:rsidRPr="00C327C0">
        <w:rPr>
          <w:lang w:eastAsia="en-GB"/>
        </w:rPr>
        <w:t xml:space="preserve">re2Help launched its Community Services Directory </w:t>
      </w:r>
      <w:r w:rsidR="00AF7F11" w:rsidRPr="00C327C0">
        <w:rPr>
          <w:lang w:eastAsia="en-GB"/>
        </w:rPr>
        <w:t xml:space="preserve">as part of its wider service </w:t>
      </w:r>
      <w:r w:rsidR="00F03A86" w:rsidRPr="00C327C0">
        <w:t xml:space="preserve">to help residents search </w:t>
      </w:r>
      <w:r w:rsidR="00CA276B" w:rsidRPr="00C327C0">
        <w:t xml:space="preserve">for </w:t>
      </w:r>
      <w:r w:rsidR="00F03A86" w:rsidRPr="00C327C0">
        <w:t xml:space="preserve">a range of services and support offered by charities, community groups, businesses, public sector </w:t>
      </w:r>
      <w:r w:rsidR="00855438" w:rsidRPr="00C327C0">
        <w:t xml:space="preserve">groups </w:t>
      </w:r>
      <w:r w:rsidR="00F03A86" w:rsidRPr="00C327C0">
        <w:t>and other organisations in their local area and across the whole of Worcestershire.  These services include mental health and wellbeing, financial advice, assistance and supplies, volunteering opportunities, recreation activities and much more.</w:t>
      </w:r>
    </w:p>
    <w:p w14:paraId="207F7826" w14:textId="0F54289E" w:rsidR="00C72A7D" w:rsidRPr="00C327C0" w:rsidRDefault="00620B21" w:rsidP="00B754D9">
      <w:pPr>
        <w:ind w:left="720" w:hanging="720"/>
      </w:pPr>
      <w:r w:rsidRPr="00C327C0">
        <w:t>Since its launch</w:t>
      </w:r>
      <w:r w:rsidR="00220F67" w:rsidRPr="00C327C0">
        <w:t xml:space="preserve"> in September</w:t>
      </w:r>
      <w:r w:rsidRPr="00C327C0">
        <w:t>, over</w:t>
      </w:r>
      <w:r w:rsidR="00220F67" w:rsidRPr="00C327C0">
        <w:t xml:space="preserve"> </w:t>
      </w:r>
      <w:r w:rsidRPr="00C327C0">
        <w:t xml:space="preserve">275 organisations have signed up </w:t>
      </w:r>
      <w:r w:rsidR="00855438" w:rsidRPr="00C327C0">
        <w:t xml:space="preserve">to offer support and services </w:t>
      </w:r>
      <w:r w:rsidR="00C72A7D" w:rsidRPr="00C327C0">
        <w:t>to</w:t>
      </w:r>
      <w:r w:rsidR="00B754D9">
        <w:t xml:space="preserve"> </w:t>
      </w:r>
      <w:r w:rsidR="00C72A7D" w:rsidRPr="00C327C0">
        <w:t>Worcestershire residents</w:t>
      </w:r>
      <w:r w:rsidR="00855438" w:rsidRPr="00C327C0">
        <w:t>.</w:t>
      </w:r>
      <w:r w:rsidR="00C72A7D" w:rsidRPr="00C327C0">
        <w:t xml:space="preserve"> </w:t>
      </w:r>
      <w:r w:rsidR="00220F67" w:rsidRPr="00C327C0">
        <w:t>The Here2Help team have also been out visiting various libraries in the</w:t>
      </w:r>
      <w:r w:rsidR="00CA19D3">
        <w:t xml:space="preserve"> </w:t>
      </w:r>
      <w:r w:rsidR="00220F67" w:rsidRPr="00C327C0">
        <w:t xml:space="preserve">County to talk to residents about </w:t>
      </w:r>
      <w:r w:rsidR="00C327C0" w:rsidRPr="00C327C0">
        <w:t xml:space="preserve">the </w:t>
      </w:r>
      <w:r w:rsidR="00220F67" w:rsidRPr="00C327C0">
        <w:t xml:space="preserve">Here2Help </w:t>
      </w:r>
      <w:r w:rsidR="00C327C0" w:rsidRPr="00C327C0">
        <w:t xml:space="preserve">Service </w:t>
      </w:r>
      <w:r w:rsidR="00220F67" w:rsidRPr="00C327C0">
        <w:t>and the Community Services Directory.</w:t>
      </w:r>
    </w:p>
    <w:p w14:paraId="38354308" w14:textId="1222FF01" w:rsidR="00F03A86" w:rsidRDefault="00220F67" w:rsidP="00CA19D3">
      <w:r w:rsidRPr="00C327C0">
        <w:t xml:space="preserve">Do you know any local organisations that may be interested in registering their service on the Here2Help Community Services Directory? </w:t>
      </w:r>
      <w:r w:rsidR="00B754D9">
        <w:t>M</w:t>
      </w:r>
      <w:r w:rsidR="00C327C0" w:rsidRPr="00C327C0">
        <w:t>o</w:t>
      </w:r>
      <w:r w:rsidR="00F03A86" w:rsidRPr="00C327C0">
        <w:t>re information</w:t>
      </w:r>
      <w:r w:rsidR="00C327C0" w:rsidRPr="00C327C0">
        <w:t xml:space="preserve"> can be found by visiting</w:t>
      </w:r>
      <w:r w:rsidR="00C327C0">
        <w:t xml:space="preserve"> </w:t>
      </w:r>
      <w:r w:rsidR="0021137E">
        <w:t xml:space="preserve"> </w:t>
      </w:r>
      <w:hyperlink r:id="rId7" w:history="1">
        <w:r w:rsidR="0021137E" w:rsidRPr="00F31018">
          <w:rPr>
            <w:rStyle w:val="Hyperlink"/>
          </w:rPr>
          <w:t>www.worcestershire.gov.uk/here2help</w:t>
        </w:r>
      </w:hyperlink>
    </w:p>
    <w:p w14:paraId="071A030A" w14:textId="04634671" w:rsidR="0021137E" w:rsidRDefault="0021137E" w:rsidP="00F03A86"/>
    <w:p w14:paraId="6F920F66" w14:textId="77777777" w:rsidR="0021137E" w:rsidRPr="00F03A86" w:rsidRDefault="0021137E" w:rsidP="00F03A86"/>
    <w:p w14:paraId="1B810CE1" w14:textId="77777777" w:rsidR="0012381C" w:rsidRDefault="0012381C" w:rsidP="0012381C">
      <w:pPr>
        <w:spacing w:after="0" w:line="240" w:lineRule="auto"/>
        <w:rPr>
          <w:rFonts w:ascii="Calibri" w:hAnsi="Calibri" w:cs="Calibri"/>
          <w:lang w:eastAsia="en-GB"/>
        </w:rPr>
      </w:pPr>
    </w:p>
    <w:p w14:paraId="3D2C7EF5" w14:textId="77777777" w:rsidR="003A3FA7" w:rsidRDefault="003A3FA7" w:rsidP="00F03A86">
      <w:pPr>
        <w:rPr>
          <w:lang w:eastAsia="en-GB"/>
        </w:rPr>
      </w:pPr>
    </w:p>
    <w:sectPr w:rsidR="003A3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53B0"/>
    <w:multiLevelType w:val="multilevel"/>
    <w:tmpl w:val="86F84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74D2E"/>
    <w:multiLevelType w:val="hybridMultilevel"/>
    <w:tmpl w:val="37BCB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9D"/>
    <w:rsid w:val="0012381C"/>
    <w:rsid w:val="0013721A"/>
    <w:rsid w:val="001A1B37"/>
    <w:rsid w:val="0021137E"/>
    <w:rsid w:val="00220F67"/>
    <w:rsid w:val="002D7794"/>
    <w:rsid w:val="003325CF"/>
    <w:rsid w:val="00371537"/>
    <w:rsid w:val="003A3FA7"/>
    <w:rsid w:val="00526669"/>
    <w:rsid w:val="00570BCB"/>
    <w:rsid w:val="00620B21"/>
    <w:rsid w:val="00643774"/>
    <w:rsid w:val="00683BC5"/>
    <w:rsid w:val="00723324"/>
    <w:rsid w:val="00734173"/>
    <w:rsid w:val="0080185B"/>
    <w:rsid w:val="00855438"/>
    <w:rsid w:val="0088170D"/>
    <w:rsid w:val="00920FB0"/>
    <w:rsid w:val="00A11BCA"/>
    <w:rsid w:val="00AF7F11"/>
    <w:rsid w:val="00B754D9"/>
    <w:rsid w:val="00C00761"/>
    <w:rsid w:val="00C106A6"/>
    <w:rsid w:val="00C327C0"/>
    <w:rsid w:val="00C32D06"/>
    <w:rsid w:val="00C72A7D"/>
    <w:rsid w:val="00C75FAF"/>
    <w:rsid w:val="00CA19D3"/>
    <w:rsid w:val="00CA276B"/>
    <w:rsid w:val="00D422B6"/>
    <w:rsid w:val="00E12091"/>
    <w:rsid w:val="00E33C9D"/>
    <w:rsid w:val="00F03A86"/>
    <w:rsid w:val="00FB2B96"/>
    <w:rsid w:val="00FF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8882"/>
  <w15:chartTrackingRefBased/>
  <w15:docId w15:val="{EB9936A7-5570-42FF-87D6-FEBC428C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A86"/>
    <w:rPr>
      <w:color w:val="0563C1" w:themeColor="hyperlink"/>
      <w:u w:val="single"/>
    </w:rPr>
  </w:style>
  <w:style w:type="character" w:styleId="UnresolvedMention">
    <w:name w:val="Unresolved Mention"/>
    <w:basedOn w:val="DefaultParagraphFont"/>
    <w:uiPriority w:val="99"/>
    <w:semiHidden/>
    <w:unhideWhenUsed/>
    <w:rsid w:val="00F03A86"/>
    <w:rPr>
      <w:color w:val="605E5C"/>
      <w:shd w:val="clear" w:color="auto" w:fill="E1DFDD"/>
    </w:rPr>
  </w:style>
  <w:style w:type="paragraph" w:styleId="ListParagraph">
    <w:name w:val="List Paragraph"/>
    <w:basedOn w:val="Normal"/>
    <w:uiPriority w:val="34"/>
    <w:qFormat/>
    <w:rsid w:val="0064377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C72A7D"/>
    <w:rPr>
      <w:sz w:val="16"/>
      <w:szCs w:val="16"/>
    </w:rPr>
  </w:style>
  <w:style w:type="paragraph" w:styleId="CommentText">
    <w:name w:val="annotation text"/>
    <w:basedOn w:val="Normal"/>
    <w:link w:val="CommentTextChar"/>
    <w:uiPriority w:val="99"/>
    <w:semiHidden/>
    <w:unhideWhenUsed/>
    <w:rsid w:val="00C72A7D"/>
    <w:pPr>
      <w:spacing w:line="240" w:lineRule="auto"/>
    </w:pPr>
    <w:rPr>
      <w:sz w:val="20"/>
      <w:szCs w:val="20"/>
    </w:rPr>
  </w:style>
  <w:style w:type="character" w:customStyle="1" w:styleId="CommentTextChar">
    <w:name w:val="Comment Text Char"/>
    <w:basedOn w:val="DefaultParagraphFont"/>
    <w:link w:val="CommentText"/>
    <w:uiPriority w:val="99"/>
    <w:semiHidden/>
    <w:rsid w:val="00C72A7D"/>
    <w:rPr>
      <w:sz w:val="20"/>
      <w:szCs w:val="20"/>
    </w:rPr>
  </w:style>
  <w:style w:type="paragraph" w:styleId="CommentSubject">
    <w:name w:val="annotation subject"/>
    <w:basedOn w:val="CommentText"/>
    <w:next w:val="CommentText"/>
    <w:link w:val="CommentSubjectChar"/>
    <w:uiPriority w:val="99"/>
    <w:semiHidden/>
    <w:unhideWhenUsed/>
    <w:rsid w:val="00C72A7D"/>
    <w:rPr>
      <w:b/>
      <w:bCs/>
    </w:rPr>
  </w:style>
  <w:style w:type="character" w:customStyle="1" w:styleId="CommentSubjectChar">
    <w:name w:val="Comment Subject Char"/>
    <w:basedOn w:val="CommentTextChar"/>
    <w:link w:val="CommentSubject"/>
    <w:uiPriority w:val="99"/>
    <w:semiHidden/>
    <w:rsid w:val="00C72A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7063">
      <w:bodyDiv w:val="1"/>
      <w:marLeft w:val="0"/>
      <w:marRight w:val="0"/>
      <w:marTop w:val="0"/>
      <w:marBottom w:val="0"/>
      <w:divBdr>
        <w:top w:val="none" w:sz="0" w:space="0" w:color="auto"/>
        <w:left w:val="none" w:sz="0" w:space="0" w:color="auto"/>
        <w:bottom w:val="none" w:sz="0" w:space="0" w:color="auto"/>
        <w:right w:val="none" w:sz="0" w:space="0" w:color="auto"/>
      </w:divBdr>
    </w:div>
    <w:div w:id="1123768993">
      <w:bodyDiv w:val="1"/>
      <w:marLeft w:val="0"/>
      <w:marRight w:val="0"/>
      <w:marTop w:val="0"/>
      <w:marBottom w:val="0"/>
      <w:divBdr>
        <w:top w:val="none" w:sz="0" w:space="0" w:color="auto"/>
        <w:left w:val="none" w:sz="0" w:space="0" w:color="auto"/>
        <w:bottom w:val="none" w:sz="0" w:space="0" w:color="auto"/>
        <w:right w:val="none" w:sz="0" w:space="0" w:color="auto"/>
      </w:divBdr>
    </w:div>
    <w:div w:id="1816676227">
      <w:bodyDiv w:val="1"/>
      <w:marLeft w:val="0"/>
      <w:marRight w:val="0"/>
      <w:marTop w:val="0"/>
      <w:marBottom w:val="0"/>
      <w:divBdr>
        <w:top w:val="none" w:sz="0" w:space="0" w:color="auto"/>
        <w:left w:val="none" w:sz="0" w:space="0" w:color="auto"/>
        <w:bottom w:val="none" w:sz="0" w:space="0" w:color="auto"/>
        <w:right w:val="none" w:sz="0" w:space="0" w:color="auto"/>
      </w:divBdr>
    </w:div>
    <w:div w:id="19965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cestershire.gov.uk/here2he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1CAC-0C6A-406E-9EF6-8B056312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Natalie</dc:creator>
  <cp:keywords/>
  <dc:description/>
  <cp:lastModifiedBy>Jo Evans</cp:lastModifiedBy>
  <cp:revision>2</cp:revision>
  <dcterms:created xsi:type="dcterms:W3CDTF">2021-12-15T14:36:00Z</dcterms:created>
  <dcterms:modified xsi:type="dcterms:W3CDTF">2021-12-15T14:36:00Z</dcterms:modified>
</cp:coreProperties>
</file>